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9E25F3">
        <w:rPr>
          <w:rFonts w:ascii="Corbel" w:hAnsi="Corbel"/>
          <w:bCs/>
          <w:i/>
        </w:rPr>
        <w:t xml:space="preserve">Załącznik nr 1.5 do Zarządzenia Rektora UR  nr </w:t>
      </w:r>
      <w:r w:rsidR="009E25F3">
        <w:rPr>
          <w:rFonts w:ascii="Corbel" w:hAnsi="Corbel"/>
          <w:bCs/>
          <w:i/>
        </w:rPr>
        <w:t>7</w:t>
      </w:r>
      <w:r w:rsidRPr="00E960BB" w:rsidR="009E25F3">
        <w:rPr>
          <w:rFonts w:ascii="Corbel" w:hAnsi="Corbel"/>
          <w:bCs/>
          <w:i/>
        </w:rPr>
        <w:t>/20</w:t>
      </w:r>
      <w:r w:rsidR="009E25F3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AF0349" w:rsidP="00AF0349" w:rsidRDefault="0071620A" w14:paraId="2D02FDCF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831162">
        <w:rPr>
          <w:rFonts w:ascii="Corbel" w:hAnsi="Corbel"/>
          <w:i/>
          <w:smallCaps/>
          <w:sz w:val="24"/>
          <w:szCs w:val="24"/>
        </w:rPr>
        <w:t>2024-2029</w:t>
      </w:r>
    </w:p>
    <w:p xmlns:wp14="http://schemas.microsoft.com/office/word/2010/wordml" w:rsidRPr="009C54AE" w:rsidR="0085747A" w:rsidP="00EA4832" w:rsidRDefault="0085747A" w14:paraId="672A6659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Pr="00EA4832" w:rsidR="00445970" w:rsidP="00E73894" w:rsidRDefault="00445970" w14:paraId="411196EC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</w:t>
      </w:r>
      <w:r w:rsidR="000E6859">
        <w:rPr>
          <w:rFonts w:ascii="Corbel" w:hAnsi="Corbel"/>
          <w:sz w:val="20"/>
          <w:szCs w:val="20"/>
        </w:rPr>
        <w:t>20</w:t>
      </w:r>
      <w:r w:rsidR="00342D89">
        <w:rPr>
          <w:rFonts w:ascii="Corbel" w:hAnsi="Corbel"/>
          <w:sz w:val="20"/>
          <w:szCs w:val="20"/>
        </w:rPr>
        <w:t>2</w:t>
      </w:r>
      <w:r w:rsidR="00831162">
        <w:rPr>
          <w:rFonts w:ascii="Corbel" w:hAnsi="Corbel"/>
          <w:sz w:val="20"/>
          <w:szCs w:val="20"/>
        </w:rPr>
        <w:t>4</w:t>
      </w:r>
      <w:r w:rsidR="0007455F">
        <w:rPr>
          <w:rFonts w:ascii="Corbel" w:hAnsi="Corbel"/>
          <w:sz w:val="20"/>
          <w:szCs w:val="20"/>
        </w:rPr>
        <w:t>-</w:t>
      </w:r>
      <w:r w:rsidR="000E6859">
        <w:rPr>
          <w:rFonts w:ascii="Corbel" w:hAnsi="Corbel"/>
          <w:sz w:val="20"/>
          <w:szCs w:val="20"/>
        </w:rPr>
        <w:t>20</w:t>
      </w:r>
      <w:r w:rsidR="00342D89">
        <w:rPr>
          <w:rFonts w:ascii="Corbel" w:hAnsi="Corbel"/>
          <w:sz w:val="20"/>
          <w:szCs w:val="20"/>
        </w:rPr>
        <w:t>2</w:t>
      </w:r>
      <w:r w:rsidR="00831162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3F78627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A3A9B" w14:paraId="5AF2B4C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2D59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2D59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E39F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958CD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9022C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2F3150FA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9022C" w14:paraId="5E0E47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85747A" w:rsidTr="00B819C8" w14:paraId="0132ED40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646D73" w:rsidRDefault="00646D73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82308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ok 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xmlns:wp14="http://schemas.microsoft.com/office/word/2010/wordml" w:rsidRPr="009C54AE" w:rsidR="0085747A" w:rsidTr="00B819C8" w14:paraId="62F74358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D82308" w:rsidRDefault="00D82308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453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00B819C8" w14:paraId="59D8D52E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835105" w:rsidRDefault="00835105" w14:paraId="0C5D8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571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176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56BA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C56BA4" w:rsidRDefault="0085747A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67E3C0CB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82308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46D7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46D73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57176" w:rsidR="0085747A" w:rsidP="00F83B28" w:rsidRDefault="0085747A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57176">
        <w:rPr>
          <w:rFonts w:hint="eastAsia" w:ascii="MS Gothic" w:hAnsi="MS Gothic" w:eastAsia="MS Gothic" w:cs="MS Gothic"/>
          <w:b w:val="0"/>
          <w:szCs w:val="24"/>
          <w:u w:val="single"/>
        </w:rPr>
        <w:t>☐</w:t>
      </w:r>
      <w:r w:rsidRPr="008571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108FB28C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6A2D59" w:rsidR="006A2D59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698731AE" wp14:textId="77777777">
        <w:tc>
          <w:tcPr>
            <w:tcW w:w="9670" w:type="dxa"/>
          </w:tcPr>
          <w:p w:rsidRPr="009C54AE" w:rsidR="0085747A" w:rsidP="001E2C81" w:rsidRDefault="00857176" w14:paraId="55B09C6C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9C54AE" w:rsidR="00F83B28" w:rsidP="009C54AE" w:rsidRDefault="0071620A" w14:paraId="04643D83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A13A7A" w:rsidR="005815A0" w:rsidTr="00980236" w14:paraId="29CA6B02" wp14:textId="77777777">
        <w:tc>
          <w:tcPr>
            <w:tcW w:w="675" w:type="dxa"/>
            <w:vAlign w:val="center"/>
          </w:tcPr>
          <w:p w:rsidRPr="00A13A7A" w:rsidR="005815A0" w:rsidP="00980236" w:rsidRDefault="005815A0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A13A7A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A13A7A" w:rsidR="005815A0" w:rsidP="00980236" w:rsidRDefault="005815A0" w14:paraId="462C0E8C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A13A7A">
              <w:rPr>
                <w:rFonts w:ascii="Calibri" w:hAnsi="Calibri" w:eastAsia="Cambria"/>
                <w:b w:val="0"/>
                <w:sz w:val="24"/>
                <w:szCs w:val="22"/>
                <w:lang w:eastAsia="en-US"/>
              </w:rPr>
              <w:t>poznanie i różnicowanie podstawowych nurtów teoretycznych psychologii</w:t>
            </w:r>
          </w:p>
        </w:tc>
      </w:tr>
      <w:tr xmlns:wp14="http://schemas.microsoft.com/office/word/2010/wordml" w:rsidRPr="00287D69" w:rsidR="005815A0" w:rsidTr="00980236" w14:paraId="126F1E4D" wp14:textId="77777777">
        <w:tc>
          <w:tcPr>
            <w:tcW w:w="675" w:type="dxa"/>
            <w:vAlign w:val="center"/>
          </w:tcPr>
          <w:p w:rsidRPr="00287D69" w:rsidR="005815A0" w:rsidP="00980236" w:rsidRDefault="005815A0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87D6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22F8D19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xmlns:wp14="http://schemas.microsoft.com/office/word/2010/wordml" w:rsidRPr="00287D69" w:rsidR="005815A0" w:rsidTr="00980236" w14:paraId="7E01510A" wp14:textId="77777777">
        <w:tc>
          <w:tcPr>
            <w:tcW w:w="675" w:type="dxa"/>
            <w:vAlign w:val="center"/>
          </w:tcPr>
          <w:p w:rsidRPr="00287D69" w:rsidR="005815A0" w:rsidP="00980236" w:rsidRDefault="005815A0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628C7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xmlns:wp14="http://schemas.microsoft.com/office/word/2010/wordml" w:rsidRPr="00287D69" w:rsidR="005815A0" w:rsidTr="00980236" w14:paraId="74FA6CF1" wp14:textId="77777777">
        <w:tc>
          <w:tcPr>
            <w:tcW w:w="675" w:type="dxa"/>
            <w:vAlign w:val="center"/>
          </w:tcPr>
          <w:p w:rsidRPr="00287D69" w:rsidR="005815A0" w:rsidP="00980236" w:rsidRDefault="005815A0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0522521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xmlns:wp14="http://schemas.microsoft.com/office/word/2010/wordml" w:rsidRPr="00287D69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A96EA8" w:rsidR="001E2C81" w:rsidTr="00D82308" w14:paraId="2CA26ADB" wp14:textId="77777777">
        <w:tc>
          <w:tcPr>
            <w:tcW w:w="1701" w:type="dxa"/>
          </w:tcPr>
          <w:p w:rsidRPr="00A96EA8" w:rsidR="001E2C81" w:rsidP="007F7AF0" w:rsidRDefault="001E2C81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A96EA8" w:rsidR="001E2C81" w:rsidP="00980236" w:rsidRDefault="001E2C81" w14:paraId="0F4E5DD6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omówi związki między psychologią i filozofią w zakresie psychologii umysłu, ze szczelnym uwzględnieniem psychologii świadomości.</w:t>
            </w:r>
          </w:p>
          <w:p w:rsidRPr="00A96EA8" w:rsidR="001E2C81" w:rsidP="007F23B9" w:rsidRDefault="001E2C81" w14:paraId="2D871332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zastosuje teorie psychologiczne człowieka do wyjaśnienia takich pojęć z pedagogiki jak socjalizacja czy kultura.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4141C1D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PPiW_W01</w:t>
            </w:r>
          </w:p>
        </w:tc>
      </w:tr>
      <w:tr xmlns:wp14="http://schemas.microsoft.com/office/word/2010/wordml" w:rsidRPr="00A96EA8" w:rsidR="001E2C81" w:rsidTr="00D82308" w14:paraId="4208F3D9" wp14:textId="77777777">
        <w:tc>
          <w:tcPr>
            <w:tcW w:w="1701" w:type="dxa"/>
          </w:tcPr>
          <w:p w:rsidRPr="00A96EA8" w:rsidR="001E2C81" w:rsidP="007F7AF0" w:rsidRDefault="001E2C81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A96EA8" w:rsidR="001E2C81" w:rsidP="00A95C06" w:rsidRDefault="001E2C81" w14:paraId="674CE5C9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wymieni i zdefiniuje główne koncepcje psychologii człowieka: psychoanaliza, behawioryzm, psychologia ewolucyjna, psychologia humanistyczna.</w:t>
            </w:r>
          </w:p>
          <w:p w:rsidRPr="00A96EA8" w:rsidR="001E2C81" w:rsidP="00A95C06" w:rsidRDefault="001E2C81" w14:paraId="2E72ABF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zdefiniuje podstawowe pojęcia z zakresu psychologii poznawczej oraz emocji.</w:t>
            </w:r>
          </w:p>
          <w:p w:rsidRPr="00A96EA8" w:rsidR="001E2C81" w:rsidP="00A95C06" w:rsidRDefault="001E2C81" w14:paraId="61ED495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wymieni zinterpretuje podstawowe elementy grupy oraz jej prawidłowości.</w:t>
            </w:r>
          </w:p>
          <w:p w:rsidRPr="00A96EA8" w:rsidR="001E2C81" w:rsidP="00A95C06" w:rsidRDefault="001E2C81" w14:paraId="18DE073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 xml:space="preserve"> Student omówi procesy poznawcze: percepcja, uwaga, pamięć, myślenie.</w:t>
            </w:r>
          </w:p>
          <w:p w:rsidRPr="00A96EA8" w:rsidR="001E2C81" w:rsidP="00A95C06" w:rsidRDefault="001E2C81" w14:paraId="56F741A2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>Student omówi wpływ emocji na zachowanie człowieka i jego procesy poznawcze.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7B3A100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PPiW_W02</w:t>
            </w:r>
          </w:p>
        </w:tc>
      </w:tr>
      <w:tr xmlns:wp14="http://schemas.microsoft.com/office/word/2010/wordml" w:rsidRPr="00A96EA8" w:rsidR="001E2C81" w:rsidTr="00D82308" w14:paraId="37A20169" wp14:textId="77777777">
        <w:tc>
          <w:tcPr>
            <w:tcW w:w="1701" w:type="dxa"/>
          </w:tcPr>
          <w:p w:rsidRPr="00A96EA8" w:rsidR="001E2C81" w:rsidP="007F7AF0" w:rsidRDefault="001E2C81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A96EA8" w:rsidR="001E2C81" w:rsidP="00A95C06" w:rsidRDefault="001E2C81" w14:paraId="5AF73C89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>Student prawidłowo 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20E0751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PPiW_U01</w:t>
            </w:r>
          </w:p>
        </w:tc>
      </w:tr>
      <w:tr xmlns:wp14="http://schemas.microsoft.com/office/word/2010/wordml" w:rsidRPr="00A96EA8" w:rsidR="001E2C81" w:rsidTr="00D82308" w14:paraId="7DEF8CB9" wp14:textId="77777777">
        <w:tc>
          <w:tcPr>
            <w:tcW w:w="1701" w:type="dxa"/>
          </w:tcPr>
          <w:p w:rsidRPr="00A96EA8" w:rsidR="001E2C81" w:rsidP="007F7AF0" w:rsidRDefault="001E2C81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A96EA8" w:rsidR="001E2C81" w:rsidP="00E21E75" w:rsidRDefault="001E2C81" w14:paraId="6AD0732D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rozróżni i zdefiniuje podstawowe właściwości grup i zjawisk społecznych.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1E90544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PPiW_U03</w:t>
            </w:r>
          </w:p>
        </w:tc>
      </w:tr>
      <w:tr xmlns:wp14="http://schemas.microsoft.com/office/word/2010/wordml" w:rsidRPr="00A96EA8" w:rsidR="001E2C81" w:rsidTr="00D82308" w14:paraId="08F42298" wp14:textId="77777777">
        <w:tc>
          <w:tcPr>
            <w:tcW w:w="1701" w:type="dxa"/>
          </w:tcPr>
          <w:p w:rsidRPr="00A96EA8" w:rsidR="001E2C81" w:rsidP="007F7AF0" w:rsidRDefault="001E2C81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A96EA8" w:rsidR="001E2C81" w:rsidP="00D82308" w:rsidRDefault="001E2C81" w14:paraId="793A3BC6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b/>
                <w:smallCaps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 scharakteryzuje właściwości indywidualne  człowieka oraz właściwości grup mające wpływ na przebieg zdarzeń pedagogicznych. Student rozwinie refleksję psychologiczną niezbędna do analizy takich zdarzeń.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04889ED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PPiW-Ko2</w:t>
            </w:r>
          </w:p>
        </w:tc>
      </w:tr>
    </w:tbl>
    <w:p xmlns:wp14="http://schemas.microsoft.com/office/word/2010/wordml" w:rsidRPr="00A96EA8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1E2C81" w:rsidR="00836330" w:rsidTr="00980236" w14:paraId="161F01E3" wp14:textId="77777777">
        <w:tc>
          <w:tcPr>
            <w:tcW w:w="7229" w:type="dxa"/>
          </w:tcPr>
          <w:p w:rsidRPr="001E2C81" w:rsidR="00836330" w:rsidP="00980236" w:rsidRDefault="00836330" w14:paraId="6187BF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xmlns:wp14="http://schemas.microsoft.com/office/word/2010/wordml" w:rsidRPr="001E2C81" w:rsidR="00836330" w:rsidTr="00980236" w14:paraId="5231E1B6" wp14:textId="77777777">
        <w:tc>
          <w:tcPr>
            <w:tcW w:w="7229" w:type="dxa"/>
          </w:tcPr>
          <w:p w:rsidRPr="001E2C81" w:rsidR="00836330" w:rsidP="00980236" w:rsidRDefault="00836330" w14:paraId="021276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xmlns:wp14="http://schemas.microsoft.com/office/word/2010/wordml" w:rsidRPr="001E2C81" w:rsidR="00836330" w:rsidTr="00980236" w14:paraId="0F1D62AB" wp14:textId="77777777">
        <w:tc>
          <w:tcPr>
            <w:tcW w:w="7229" w:type="dxa"/>
          </w:tcPr>
          <w:p w:rsidRPr="001E2C81" w:rsidR="00836330" w:rsidP="00980236" w:rsidRDefault="00836330" w14:paraId="2CC198A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xmlns:wp14="http://schemas.microsoft.com/office/word/2010/wordml" w:rsidRPr="001E2C81" w:rsidR="00836330" w:rsidTr="00980236" w14:paraId="357B44C6" wp14:textId="77777777">
        <w:tc>
          <w:tcPr>
            <w:tcW w:w="7229" w:type="dxa"/>
          </w:tcPr>
          <w:p w:rsidRPr="001E2C81" w:rsidR="00836330" w:rsidP="00980236" w:rsidRDefault="00836330" w14:paraId="56E14C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Człowiek zewnątrzsterowny - behawioryzm</w:t>
            </w:r>
          </w:p>
        </w:tc>
      </w:tr>
      <w:tr xmlns:wp14="http://schemas.microsoft.com/office/word/2010/wordml" w:rsidRPr="001E2C81" w:rsidR="00836330" w:rsidTr="00980236" w14:paraId="0F875A2F" wp14:textId="77777777">
        <w:tc>
          <w:tcPr>
            <w:tcW w:w="7229" w:type="dxa"/>
          </w:tcPr>
          <w:p w:rsidRPr="001E2C81" w:rsidR="00836330" w:rsidP="00980236" w:rsidRDefault="00836330" w14:paraId="7A2100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xmlns:wp14="http://schemas.microsoft.com/office/word/2010/wordml" w:rsidRPr="001E2C81" w:rsidR="00836330" w:rsidTr="00980236" w14:paraId="20D34770" wp14:textId="77777777">
        <w:tc>
          <w:tcPr>
            <w:tcW w:w="7229" w:type="dxa"/>
          </w:tcPr>
          <w:p w:rsidRPr="001E2C81" w:rsidR="00836330" w:rsidP="00980236" w:rsidRDefault="00836330" w14:paraId="5CFAA03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xmlns:wp14="http://schemas.microsoft.com/office/word/2010/wordml" w:rsidRPr="001E2C81" w:rsidR="0085747A" w:rsidP="009C54AE" w:rsidRDefault="0085747A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1E2C81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E2C81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1E2C81" w:rsidR="009F4610">
        <w:rPr>
          <w:rFonts w:ascii="Corbel" w:hAnsi="Corbel"/>
          <w:sz w:val="24"/>
          <w:szCs w:val="24"/>
        </w:rPr>
        <w:t xml:space="preserve">, </w:t>
      </w:r>
      <w:r w:rsidRPr="001E2C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1E2C81" w:rsidR="006644F1" w:rsidTr="00980236" w14:paraId="5F4A6FBD" wp14:textId="77777777">
        <w:tc>
          <w:tcPr>
            <w:tcW w:w="7229" w:type="dxa"/>
          </w:tcPr>
          <w:p w:rsidRPr="001E2C81" w:rsidR="006644F1" w:rsidP="00980236" w:rsidRDefault="006644F1" w14:paraId="5EEDE3C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xmlns:wp14="http://schemas.microsoft.com/office/word/2010/wordml" w:rsidRPr="001E2C81" w:rsidR="006644F1" w:rsidTr="00980236" w14:paraId="52EA8F68" wp14:textId="77777777">
        <w:tc>
          <w:tcPr>
            <w:tcW w:w="7229" w:type="dxa"/>
          </w:tcPr>
          <w:p w:rsidRPr="001E2C81" w:rsidR="006644F1" w:rsidP="00980236" w:rsidRDefault="006644F1" w14:paraId="3D020E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xmlns:wp14="http://schemas.microsoft.com/office/word/2010/wordml" w:rsidRPr="001E2C81" w:rsidR="006644F1" w:rsidTr="00980236" w14:paraId="130F3BE7" wp14:textId="77777777">
        <w:tc>
          <w:tcPr>
            <w:tcW w:w="7229" w:type="dxa"/>
          </w:tcPr>
          <w:p w:rsidRPr="001E2C81" w:rsidR="006644F1" w:rsidP="00980236" w:rsidRDefault="006644F1" w14:paraId="219676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xmlns:wp14="http://schemas.microsoft.com/office/word/2010/wordml" w:rsidRPr="001E2C81" w:rsidR="006644F1" w:rsidTr="00980236" w14:paraId="3272969D" wp14:textId="77777777">
        <w:tc>
          <w:tcPr>
            <w:tcW w:w="7229" w:type="dxa"/>
          </w:tcPr>
          <w:p w:rsidRPr="001E2C81" w:rsidR="006644F1" w:rsidP="00435720" w:rsidRDefault="006644F1" w14:paraId="6416F8A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2C81" w:rsidR="00435720">
              <w:rPr>
                <w:rFonts w:ascii="Corbel" w:hAnsi="Corbel"/>
                <w:sz w:val="24"/>
                <w:szCs w:val="24"/>
              </w:rPr>
              <w:t>P</w:t>
            </w:r>
            <w:r w:rsidRPr="001E2C81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xmlns:wp14="http://schemas.microsoft.com/office/word/2010/wordml" w:rsidRPr="001E2C81" w:rsidR="006644F1" w:rsidP="006644F1" w:rsidRDefault="006644F1" w14:paraId="1299C43A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E2C81" w:rsidR="006644F1" w:rsidP="006644F1" w:rsidRDefault="006644F1" w14:paraId="086AC7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xmlns:wp14="http://schemas.microsoft.com/office/word/2010/wordml" w:rsidRPr="009C54AE" w:rsidR="0085747A" w:rsidP="009C54AE" w:rsidRDefault="006644F1" w14:paraId="54D87A9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xmlns:wp14="http://schemas.microsoft.com/office/word/2010/wordml" w:rsidR="00E960BB" w:rsidP="009C54AE" w:rsidRDefault="00E960BB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xmlns:wp14="http://schemas.microsoft.com/office/word/2010/wordml" w:rsidRPr="00A13A7A" w:rsidR="001E2C81" w:rsidTr="00980236" w14:paraId="486A6EBA" wp14:textId="77777777">
        <w:tc>
          <w:tcPr>
            <w:tcW w:w="1984" w:type="dxa"/>
          </w:tcPr>
          <w:p w:rsidRPr="001E2C81" w:rsidR="001E2C81" w:rsidP="007F7AF0" w:rsidRDefault="001E2C81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1E2C81" w:rsidR="001E2C81" w:rsidP="007F7AF0" w:rsidRDefault="001E2C81" w14:paraId="0FB782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:rsidRPr="001E2C81" w:rsidR="001E2C81" w:rsidP="007F7AF0" w:rsidRDefault="001E2C81" w14:paraId="147357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1E2C81" w:rsidR="001E2C81" w:rsidP="007F7AF0" w:rsidRDefault="001E2C81" w14:paraId="48CEE6E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Pr="001E2C81" w:rsidR="001E2C81" w:rsidP="007F7AF0" w:rsidRDefault="001E2C81" w14:paraId="52F61A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xmlns:wp14="http://schemas.microsoft.com/office/word/2010/wordml" w:rsidRPr="00A13A7A" w:rsidR="001E2C81" w:rsidTr="00980236" w14:paraId="59B10332" wp14:textId="77777777">
        <w:tc>
          <w:tcPr>
            <w:tcW w:w="1984" w:type="dxa"/>
          </w:tcPr>
          <w:p w:rsidRPr="007F690E" w:rsidR="001E2C81" w:rsidP="007F7AF0" w:rsidRDefault="001E2C81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1E2C81" w:rsidP="007F7AF0" w:rsidRDefault="001E2C81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:rsidRPr="007F690E" w:rsidR="001E2C81" w:rsidP="007F7AF0" w:rsidRDefault="001E2C81" w14:paraId="051086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Pr="007F690E" w:rsidR="001E2C81" w:rsidP="007F7AF0" w:rsidRDefault="001E2C81" w14:paraId="420BE4A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:rsidRPr="007F690E" w:rsidR="001E2C81" w:rsidP="00D82308" w:rsidRDefault="001E2C81" w14:paraId="71E0C58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  <w:p w:rsidRPr="007F690E" w:rsidR="001E2C81" w:rsidP="00D82308" w:rsidRDefault="001E2C81" w14:paraId="31573A3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xmlns:wp14="http://schemas.microsoft.com/office/word/2010/wordml" w:rsidRPr="00A13A7A" w:rsidR="001E2C81" w:rsidTr="00980236" w14:paraId="60285DBD" wp14:textId="77777777">
        <w:tc>
          <w:tcPr>
            <w:tcW w:w="1984" w:type="dxa"/>
          </w:tcPr>
          <w:p w:rsidRPr="007F690E" w:rsidR="001E2C81" w:rsidP="007F7AF0" w:rsidRDefault="001E2C8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1E2C81" w:rsidP="007F7AF0" w:rsidRDefault="001E2C8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:rsidRPr="007F690E" w:rsidR="001E2C81" w:rsidP="007F7AF0" w:rsidRDefault="001E2C81" w14:paraId="7E84563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Pr="007F690E" w:rsidR="001E2C81" w:rsidP="007F7AF0" w:rsidRDefault="001E2C81" w14:paraId="010765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:rsidRPr="007F690E" w:rsidR="001E2C81" w:rsidP="00D82308" w:rsidRDefault="001E2C81" w14:paraId="7609111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  <w:p w:rsidRPr="007F690E" w:rsidR="001E2C81" w:rsidP="00D82308" w:rsidRDefault="001E2C81" w14:paraId="069C5F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xmlns:wp14="http://schemas.microsoft.com/office/word/2010/wordml" w:rsidRPr="00A13A7A" w:rsidR="001E2C81" w:rsidTr="00980236" w14:paraId="298D2B0A" wp14:textId="77777777">
        <w:tc>
          <w:tcPr>
            <w:tcW w:w="1984" w:type="dxa"/>
          </w:tcPr>
          <w:p w:rsidRPr="007F690E" w:rsidR="001E2C81" w:rsidP="007F7AF0" w:rsidRDefault="001E2C81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Pr="007F690E" w:rsidR="001E2C81" w:rsidP="007F7AF0" w:rsidRDefault="001E2C81" w14:paraId="6AA9DDC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KOLOKWIUM, Obserwacja w Trakcie Ćwiczeń</w:t>
            </w:r>
          </w:p>
        </w:tc>
        <w:tc>
          <w:tcPr>
            <w:tcW w:w="2233" w:type="dxa"/>
          </w:tcPr>
          <w:p w:rsidRPr="007F690E" w:rsidR="001E2C81" w:rsidP="00D82308" w:rsidRDefault="001E2C81" w14:paraId="21ED91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A13A7A" w:rsidR="00E96EBB" w:rsidTr="00E96EBB" w14:paraId="08C69EB0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E96EBB" w:rsidP="00980236" w:rsidRDefault="00E96EBB" w14:paraId="7C8497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E96EBB" w:rsidP="00980236" w:rsidRDefault="00E96EBB" w14:paraId="63DE48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E96EBB" w:rsidP="00980236" w:rsidRDefault="00E96EBB" w14:paraId="05F536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E96EBB" w:rsidP="00980236" w:rsidRDefault="00E96EBB" w14:paraId="1D0F42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 pkt – dst</w:t>
            </w:r>
          </w:p>
          <w:p w:rsidRPr="00E96EBB" w:rsidR="00E96EBB" w:rsidP="00980236" w:rsidRDefault="00E96EBB" w14:paraId="6BA96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3,5 pkt – dst plus</w:t>
            </w:r>
          </w:p>
          <w:p w:rsidRPr="00E96EBB" w:rsidR="00E96EBB" w:rsidP="00980236" w:rsidRDefault="00E96EBB" w14:paraId="35291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4-5 pkt – db</w:t>
            </w:r>
          </w:p>
          <w:p w:rsidRPr="00E96EBB" w:rsidR="00E96EBB" w:rsidP="00980236" w:rsidRDefault="00E96EBB" w14:paraId="6C4573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5,5 pkt db plus</w:t>
            </w:r>
          </w:p>
          <w:p w:rsidRPr="00E96EBB" w:rsidR="00E96EBB" w:rsidP="00980236" w:rsidRDefault="00E96EBB" w14:paraId="5FB5BC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6 pkt - bdb</w:t>
            </w:r>
          </w:p>
          <w:p w:rsidRPr="00E96EBB" w:rsidR="00E96EBB" w:rsidP="00980236" w:rsidRDefault="00E96EBB" w14:paraId="52B9D7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E96EBB" w:rsidP="00980236" w:rsidRDefault="00E96EBB" w14:paraId="63F9ED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E96EBB" w:rsidP="00980236" w:rsidRDefault="00E96EBB" w14:paraId="197D9A1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="00A15633" w:rsidP="00D82308" w:rsidRDefault="00A15633" w14:paraId="34CE0A41" wp14:textId="77777777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9C54AE" w:rsidR="00A15633" w:rsidTr="24177368" w14:paraId="63D9DE79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4C452BB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4BAACCBA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A15633" w:rsidTr="24177368" w14:paraId="5210D281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9E25F3" w:rsidRDefault="00A15633" w14:paraId="5FFF5B8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72E4F76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A15633" w:rsidTr="24177368" w14:paraId="51A6670B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08590B11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akademickiego:</w:t>
            </w:r>
          </w:p>
          <w:p w:rsidR="00A15633" w:rsidP="00A15633" w:rsidRDefault="00A15633" w14:paraId="3BF88B3F" wp14:textId="0BD772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4177368" w:rsidR="00A15633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24177368" w:rsidR="70A1102E">
              <w:rPr>
                <w:rFonts w:ascii="Corbel" w:hAnsi="Corbel"/>
                <w:sz w:val="24"/>
                <w:szCs w:val="24"/>
              </w:rPr>
              <w:t>egzaminie</w:t>
            </w:r>
          </w:p>
          <w:p w:rsidRPr="00A15633" w:rsidR="00A15633" w:rsidP="00A15633" w:rsidRDefault="00A15633" w14:paraId="62EBF3C5" wp14:textId="77777777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15633" w:rsidP="00D82308" w:rsidRDefault="00A15633" w14:paraId="6D98A12B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2946DB82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A15633" w:rsidP="00D82308" w:rsidRDefault="00A15633" w14:paraId="18F999B5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A15633" w:rsidTr="24177368" w14:paraId="2D397472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79F7CE48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A15633" w:rsidP="00A15633" w:rsidRDefault="00A15633" w14:paraId="161650C0" wp14:textId="29C5183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177368" w:rsidR="00A15633">
              <w:rPr>
                <w:rFonts w:ascii="Corbel" w:hAnsi="Corbel"/>
                <w:sz w:val="24"/>
                <w:szCs w:val="24"/>
              </w:rPr>
              <w:t>p</w:t>
            </w:r>
            <w:r w:rsidRPr="24177368" w:rsidR="00A15633">
              <w:rPr>
                <w:rFonts w:ascii="Corbel" w:hAnsi="Corbel"/>
                <w:sz w:val="24"/>
                <w:szCs w:val="24"/>
              </w:rPr>
              <w:t>rzygotowanie do zajęć</w:t>
            </w:r>
            <w:r w:rsidRPr="24177368" w:rsidR="00A15633">
              <w:rPr>
                <w:rFonts w:ascii="Corbel" w:hAnsi="Corbel"/>
                <w:sz w:val="24"/>
                <w:szCs w:val="24"/>
              </w:rPr>
              <w:t xml:space="preserve"> studiowanie litera</w:t>
            </w:r>
            <w:r w:rsidRPr="24177368" w:rsidR="6315DE2D">
              <w:rPr>
                <w:rFonts w:ascii="Corbel" w:hAnsi="Corbel"/>
                <w:sz w:val="24"/>
                <w:szCs w:val="24"/>
              </w:rPr>
              <w:t>t</w:t>
            </w:r>
            <w:r w:rsidRPr="24177368" w:rsidR="00A15633">
              <w:rPr>
                <w:rFonts w:ascii="Corbel" w:hAnsi="Corbel"/>
                <w:sz w:val="24"/>
                <w:szCs w:val="24"/>
              </w:rPr>
              <w:t>ury</w:t>
            </w:r>
          </w:p>
          <w:p w:rsidR="00A15633" w:rsidP="00A15633" w:rsidRDefault="00A15633" w14:paraId="27B4F5C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15633" w:rsidP="00A15633" w:rsidRDefault="00A15633" w14:paraId="5B0ADFD9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:rsidRPr="009C54AE" w:rsidR="00A15633" w:rsidP="00A15633" w:rsidRDefault="00A15633" w14:paraId="29D6B04F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15633" w:rsidP="00D82308" w:rsidRDefault="00A15633" w14:paraId="5997CC1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110FFD37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55739EF0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  <w:p w:rsidR="00A15633" w:rsidP="00D82308" w:rsidRDefault="00A15633" w14:paraId="6B69937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3FE9F23F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A15633" w:rsidP="00D82308" w:rsidRDefault="00A15633" w14:paraId="00B008B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xmlns:wp14="http://schemas.microsoft.com/office/word/2010/wordml" w:rsidRPr="009C54AE" w:rsidR="00A15633" w:rsidTr="24177368" w14:paraId="0DF3C096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3D4B272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6CC8039C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9C54AE" w:rsidR="00A15633" w:rsidTr="24177368" w14:paraId="6B7A9073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5FD1C35E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279935FF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1E2C81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1E2C81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1E2C81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A13A7A" w:rsidR="002C5038" w:rsidTr="00980236" w14:paraId="0A54A2FD" wp14:textId="77777777">
        <w:tc>
          <w:tcPr>
            <w:tcW w:w="7513" w:type="dxa"/>
          </w:tcPr>
          <w:p w:rsidRPr="001E2C81" w:rsidR="002C5038" w:rsidP="001E2C81" w:rsidRDefault="002C5038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E2C81" w:rsidR="002C5038" w:rsidP="001E2C81" w:rsidRDefault="002C5038" w14:paraId="210454E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Mietzel G., Wprowadzenie do psychologii, GWP 20</w:t>
            </w:r>
            <w:r w:rsidRPr="001E2C81" w:rsidR="004F5907">
              <w:rPr>
                <w:rFonts w:ascii="Corbel" w:hAnsi="Corbel"/>
                <w:sz w:val="24"/>
                <w:szCs w:val="24"/>
              </w:rPr>
              <w:t>0</w:t>
            </w:r>
            <w:r w:rsidRPr="001E2C81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:rsidRPr="001E2C81" w:rsidR="002C5038" w:rsidP="001E2C81" w:rsidRDefault="002C5038" w14:paraId="7076E9C5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:rsidRPr="001E2C81" w:rsidR="004F5907" w:rsidP="001E2C81" w:rsidRDefault="004F5907" w14:paraId="6E7F24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:rsidRPr="001E2C81" w:rsidR="002C5038" w:rsidP="00646D73" w:rsidRDefault="000C334B" w14:paraId="01455B81" wp14:textId="77777777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Wgląd.  Biuletyn Zakładu Psychologii  - numery bieżące.</w:t>
            </w:r>
          </w:p>
        </w:tc>
      </w:tr>
      <w:tr xmlns:wp14="http://schemas.microsoft.com/office/word/2010/wordml" w:rsidRPr="00A71D26" w:rsidR="002C5038" w:rsidTr="00980236" w14:paraId="3B61A8F7" wp14:textId="77777777">
        <w:tc>
          <w:tcPr>
            <w:tcW w:w="7513" w:type="dxa"/>
          </w:tcPr>
          <w:p w:rsidRPr="001E2C81" w:rsidR="002C5038" w:rsidP="001E2C81" w:rsidRDefault="002C5038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E2C81" w:rsidR="004F5907" w:rsidP="001E2C81" w:rsidRDefault="004F5907" w14:paraId="7D1C5EB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Zimbardo Ph., Psychologia i życie, PWN 1999</w:t>
            </w:r>
          </w:p>
          <w:p w:rsidRPr="001E2C81" w:rsidR="002C5038" w:rsidP="001E2C81" w:rsidRDefault="002C5038" w14:paraId="15ECA29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xmlns:wp14="http://schemas.microsoft.com/office/word/2010/wordml" w:rsidRPr="009C54AE" w:rsidR="002C5038" w:rsidP="009C54AE" w:rsidRDefault="002C5038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B32D3" w:rsidP="00C16ABF" w:rsidRDefault="00CB32D3" w14:paraId="0745931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B32D3" w:rsidP="00C16ABF" w:rsidRDefault="00CB32D3" w14:paraId="6537F2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B32D3" w:rsidP="00C16ABF" w:rsidRDefault="00CB32D3" w14:paraId="6DFB9E20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B32D3" w:rsidP="00C16ABF" w:rsidRDefault="00CB32D3" w14:paraId="70DF9E5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3825B1"/>
    <w:multiLevelType w:val="hybridMultilevel"/>
    <w:tmpl w:val="35763D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55F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C81"/>
    <w:rsid w:val="001F2CA2"/>
    <w:rsid w:val="00201C7A"/>
    <w:rsid w:val="002144C0"/>
    <w:rsid w:val="0022477D"/>
    <w:rsid w:val="002278A9"/>
    <w:rsid w:val="002336F9"/>
    <w:rsid w:val="0024028F"/>
    <w:rsid w:val="00244ABC"/>
    <w:rsid w:val="00250ED4"/>
    <w:rsid w:val="00281FF2"/>
    <w:rsid w:val="002857DE"/>
    <w:rsid w:val="00287D69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2D89"/>
    <w:rsid w:val="00346FE9"/>
    <w:rsid w:val="0034759A"/>
    <w:rsid w:val="003503F6"/>
    <w:rsid w:val="00352410"/>
    <w:rsid w:val="003530DD"/>
    <w:rsid w:val="00363F78"/>
    <w:rsid w:val="003806CB"/>
    <w:rsid w:val="0039022C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251F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1029B"/>
    <w:rsid w:val="00617230"/>
    <w:rsid w:val="00621CE1"/>
    <w:rsid w:val="00627FC9"/>
    <w:rsid w:val="006431FA"/>
    <w:rsid w:val="00646D73"/>
    <w:rsid w:val="00647FA8"/>
    <w:rsid w:val="00650C5F"/>
    <w:rsid w:val="0065370F"/>
    <w:rsid w:val="00654934"/>
    <w:rsid w:val="006620D9"/>
    <w:rsid w:val="006644F1"/>
    <w:rsid w:val="0066451F"/>
    <w:rsid w:val="00671958"/>
    <w:rsid w:val="00675843"/>
    <w:rsid w:val="00696477"/>
    <w:rsid w:val="006A2D59"/>
    <w:rsid w:val="006C367A"/>
    <w:rsid w:val="006D050F"/>
    <w:rsid w:val="006D1913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81554D"/>
    <w:rsid w:val="0081707E"/>
    <w:rsid w:val="00831162"/>
    <w:rsid w:val="00835105"/>
    <w:rsid w:val="00836330"/>
    <w:rsid w:val="008449B3"/>
    <w:rsid w:val="00857176"/>
    <w:rsid w:val="0085747A"/>
    <w:rsid w:val="008818F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915519"/>
    <w:rsid w:val="00916188"/>
    <w:rsid w:val="00923D7D"/>
    <w:rsid w:val="009444FF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25F3"/>
    <w:rsid w:val="009E3B41"/>
    <w:rsid w:val="009F3C5C"/>
    <w:rsid w:val="009F4610"/>
    <w:rsid w:val="00A00ECC"/>
    <w:rsid w:val="00A155EE"/>
    <w:rsid w:val="00A15633"/>
    <w:rsid w:val="00A2245B"/>
    <w:rsid w:val="00A238F2"/>
    <w:rsid w:val="00A30110"/>
    <w:rsid w:val="00A36899"/>
    <w:rsid w:val="00A371F6"/>
    <w:rsid w:val="00A41007"/>
    <w:rsid w:val="00A43BF6"/>
    <w:rsid w:val="00A5322A"/>
    <w:rsid w:val="00A53FA5"/>
    <w:rsid w:val="00A54817"/>
    <w:rsid w:val="00A601C8"/>
    <w:rsid w:val="00A60799"/>
    <w:rsid w:val="00A73FB1"/>
    <w:rsid w:val="00A84C85"/>
    <w:rsid w:val="00A95C06"/>
    <w:rsid w:val="00A96EA8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0349"/>
    <w:rsid w:val="00AF2C1E"/>
    <w:rsid w:val="00AF7CD4"/>
    <w:rsid w:val="00B06142"/>
    <w:rsid w:val="00B1095F"/>
    <w:rsid w:val="00B11C42"/>
    <w:rsid w:val="00B1351C"/>
    <w:rsid w:val="00B135B1"/>
    <w:rsid w:val="00B2476C"/>
    <w:rsid w:val="00B3130B"/>
    <w:rsid w:val="00B31742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DB7"/>
    <w:rsid w:val="00C56036"/>
    <w:rsid w:val="00C56BA4"/>
    <w:rsid w:val="00C61DC5"/>
    <w:rsid w:val="00C67E92"/>
    <w:rsid w:val="00C70A26"/>
    <w:rsid w:val="00C766DF"/>
    <w:rsid w:val="00C80853"/>
    <w:rsid w:val="00C94B98"/>
    <w:rsid w:val="00C958CD"/>
    <w:rsid w:val="00CA2B96"/>
    <w:rsid w:val="00CA5089"/>
    <w:rsid w:val="00CB32D3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08"/>
    <w:rsid w:val="00D8678B"/>
    <w:rsid w:val="00D96C88"/>
    <w:rsid w:val="00DA2114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422E0"/>
    <w:rsid w:val="00F50447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24177368"/>
    <w:rsid w:val="6315DE2D"/>
    <w:rsid w:val="70A1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D9F7"/>
  <w15:docId w15:val="{E5029E8C-FAFA-4925-A498-6D96BB6877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526D1-FB43-4DC5-A7E4-9835EE708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D4359B-93FD-42F9-8D6A-B094B4108AB9}"/>
</file>

<file path=customXml/itemProps3.xml><?xml version="1.0" encoding="utf-8"?>
<ds:datastoreItem xmlns:ds="http://schemas.openxmlformats.org/officeDocument/2006/customXml" ds:itemID="{82ECDC93-FF21-477B-BAE6-3B48358C93F8}"/>
</file>

<file path=customXml/itemProps4.xml><?xml version="1.0" encoding="utf-8"?>
<ds:datastoreItem xmlns:ds="http://schemas.openxmlformats.org/officeDocument/2006/customXml" ds:itemID="{3A47908F-B46F-4DB4-9DC2-B2B99FC0512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28</revision>
  <lastPrinted>2020-10-19T06:16:00.0000000Z</lastPrinted>
  <dcterms:created xsi:type="dcterms:W3CDTF">2019-10-21T09:43:00.0000000Z</dcterms:created>
  <dcterms:modified xsi:type="dcterms:W3CDTF">2026-03-07T17:41:57.2576995Z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